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D514C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BB046F">
        <w:rPr>
          <w:b/>
          <w:bCs/>
          <w:spacing w:val="2"/>
          <w:sz w:val="24"/>
          <w:szCs w:val="24"/>
        </w:rPr>
        <w:t>0</w:t>
      </w:r>
      <w:r w:rsidR="00391E4E">
        <w:rPr>
          <w:b/>
          <w:bCs/>
          <w:spacing w:val="2"/>
          <w:sz w:val="24"/>
          <w:szCs w:val="24"/>
        </w:rPr>
        <w:t>4</w:t>
      </w:r>
    </w:p>
    <w:p w:rsidR="00EC01D9" w:rsidRPr="00303F7D" w:rsidRDefault="00EC01D9" w:rsidP="00ED514C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391E4E" w:rsidP="00ED514C">
      <w:pPr>
        <w:jc w:val="center"/>
        <w:rPr>
          <w:b/>
          <w:sz w:val="24"/>
          <w:szCs w:val="24"/>
          <w:u w:val="single"/>
        </w:rPr>
      </w:pPr>
      <w:r w:rsidRPr="00391E4E">
        <w:rPr>
          <w:b/>
          <w:sz w:val="24"/>
          <w:szCs w:val="24"/>
          <w:u w:val="single"/>
        </w:rPr>
        <w:t>02480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391E4E" w:rsidRPr="00795936" w:rsidRDefault="00391E4E" w:rsidP="00ED514C">
      <w:pPr>
        <w:jc w:val="center"/>
        <w:rPr>
          <w:b/>
          <w:sz w:val="24"/>
          <w:szCs w:val="24"/>
          <w:u w:val="single"/>
        </w:rPr>
      </w:pPr>
      <w:r w:rsidRPr="00391E4E">
        <w:rPr>
          <w:b/>
          <w:sz w:val="24"/>
          <w:szCs w:val="24"/>
          <w:u w:val="single"/>
        </w:rPr>
        <w:t xml:space="preserve">Скасування містобудівних умов та </w:t>
      </w:r>
      <w:r w:rsidRPr="00795936">
        <w:rPr>
          <w:b/>
          <w:sz w:val="24"/>
          <w:szCs w:val="24"/>
          <w:u w:val="single"/>
        </w:rPr>
        <w:t>обмежень (крім об’єктів, що за класом наслідків (відповідальності) належать до об’єктів із середніми (СС2) та значними (СС3) наслідками та об’єктів, на які поширюється дія Закону України</w:t>
      </w:r>
    </w:p>
    <w:p w:rsidR="00391E4E" w:rsidRDefault="00391E4E" w:rsidP="00ED514C">
      <w:pPr>
        <w:jc w:val="center"/>
        <w:rPr>
          <w:b/>
          <w:sz w:val="24"/>
          <w:szCs w:val="24"/>
          <w:u w:val="single"/>
        </w:rPr>
      </w:pPr>
      <w:r w:rsidRPr="00795936">
        <w:rPr>
          <w:b/>
          <w:sz w:val="24"/>
          <w:szCs w:val="24"/>
          <w:u w:val="single"/>
        </w:rPr>
        <w:t xml:space="preserve"> “Про державну таємницю”)</w:t>
      </w:r>
      <w:r w:rsidRPr="00391E4E">
        <w:rPr>
          <w:b/>
          <w:sz w:val="24"/>
          <w:szCs w:val="24"/>
          <w:u w:val="single"/>
        </w:rPr>
        <w:t xml:space="preserve"> </w:t>
      </w:r>
    </w:p>
    <w:p w:rsidR="00EC01D9" w:rsidRDefault="00EC01D9" w:rsidP="00ED514C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1131C1" w:rsidRDefault="001131C1" w:rsidP="00ED514C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D514C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proofErr w:type="spellStart"/>
      <w:r w:rsidRPr="001131C1">
        <w:rPr>
          <w:b/>
          <w:sz w:val="24"/>
          <w:szCs w:val="24"/>
          <w:u w:val="single"/>
        </w:rPr>
        <w:t>Звягельської</w:t>
      </w:r>
      <w:proofErr w:type="spellEnd"/>
      <w:r w:rsidRPr="001131C1">
        <w:rPr>
          <w:b/>
          <w:sz w:val="24"/>
          <w:szCs w:val="24"/>
          <w:u w:val="single"/>
        </w:rPr>
        <w:t xml:space="preserve"> міської ради</w:t>
      </w:r>
    </w:p>
    <w:p w:rsidR="00EC01D9" w:rsidRPr="00303F7D" w:rsidRDefault="00EC01D9" w:rsidP="00ED514C">
      <w:pPr>
        <w:jc w:val="center"/>
        <w:rPr>
          <w:sz w:val="16"/>
          <w:szCs w:val="16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9"/>
        <w:gridCol w:w="7081"/>
      </w:tblGrid>
      <w:tr w:rsidR="00EC01D9" w:rsidRPr="008F4FD1" w:rsidTr="00ED514C">
        <w:trPr>
          <w:trHeight w:val="593"/>
        </w:trPr>
        <w:tc>
          <w:tcPr>
            <w:tcW w:w="9640" w:type="dxa"/>
            <w:gridSpan w:val="2"/>
            <w:shd w:val="clear" w:color="auto" w:fill="auto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EC01D9" w:rsidRPr="008F4FD1" w:rsidTr="00ED514C">
        <w:trPr>
          <w:trHeight w:val="873"/>
        </w:trPr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ED514C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ED514C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ED514C">
        <w:tc>
          <w:tcPr>
            <w:tcW w:w="2559" w:type="dxa"/>
            <w:tcBorders>
              <w:right w:val="single" w:sz="4" w:space="0" w:color="auto"/>
            </w:tcBorders>
          </w:tcPr>
          <w:p w:rsidR="00EC01D9" w:rsidRPr="008F4FD1" w:rsidRDefault="00EC01D9" w:rsidP="00ED514C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ED514C">
            <w:pPr>
              <w:ind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ED51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ED51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ED514C">
        <w:trPr>
          <w:trHeight w:val="423"/>
        </w:trPr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ED514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ED514C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ED514C">
        <w:tc>
          <w:tcPr>
            <w:tcW w:w="9640" w:type="dxa"/>
            <w:gridSpan w:val="2"/>
            <w:shd w:val="clear" w:color="auto" w:fill="auto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1131C1" w:rsidP="00ED514C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</w:t>
            </w:r>
            <w:r w:rsidR="000D3D32">
              <w:rPr>
                <w:sz w:val="24"/>
                <w:szCs w:val="24"/>
              </w:rPr>
              <w:t>9</w:t>
            </w:r>
            <w:r w:rsidR="00BC6235">
              <w:rPr>
                <w:sz w:val="24"/>
                <w:szCs w:val="24"/>
              </w:rPr>
              <w:t>)</w:t>
            </w:r>
            <w:r w:rsidR="000D3D32">
              <w:rPr>
                <w:sz w:val="24"/>
                <w:szCs w:val="24"/>
              </w:rPr>
              <w:t>,</w:t>
            </w:r>
            <w:r w:rsidR="000D3D32" w:rsidRPr="000D3D32">
              <w:rPr>
                <w:sz w:val="24"/>
                <w:szCs w:val="24"/>
              </w:rPr>
              <w:t xml:space="preserve"> </w:t>
            </w:r>
            <w:r w:rsidR="000D3D32">
              <w:rPr>
                <w:sz w:val="24"/>
                <w:szCs w:val="24"/>
              </w:rPr>
              <w:t>«</w:t>
            </w:r>
            <w:r w:rsidR="000D3D32" w:rsidRPr="000D3D32">
              <w:rPr>
                <w:sz w:val="24"/>
                <w:szCs w:val="24"/>
              </w:rPr>
              <w:t>Про публічну інформацію</w:t>
            </w:r>
            <w:r w:rsidR="000D3D32">
              <w:rPr>
                <w:sz w:val="24"/>
                <w:szCs w:val="24"/>
              </w:rPr>
              <w:t>»</w:t>
            </w:r>
            <w:r w:rsidR="000D3D32" w:rsidRPr="000D3D32">
              <w:rPr>
                <w:sz w:val="24"/>
                <w:szCs w:val="24"/>
              </w:rPr>
              <w:t xml:space="preserve">, </w:t>
            </w:r>
            <w:r w:rsidR="000D3D32">
              <w:rPr>
                <w:sz w:val="24"/>
                <w:szCs w:val="24"/>
              </w:rPr>
              <w:t>«</w:t>
            </w:r>
            <w:r w:rsidR="000D3D32" w:rsidRPr="000D3D32">
              <w:rPr>
                <w:sz w:val="24"/>
                <w:szCs w:val="24"/>
              </w:rPr>
              <w:t>Про захист персональних даних</w:t>
            </w:r>
            <w:r w:rsidR="000D3D32">
              <w:rPr>
                <w:sz w:val="24"/>
                <w:szCs w:val="24"/>
              </w:rPr>
              <w:t>»</w:t>
            </w: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0D3D32" w:rsidP="00ED514C">
            <w:pPr>
              <w:jc w:val="both"/>
              <w:rPr>
                <w:sz w:val="24"/>
                <w:szCs w:val="24"/>
              </w:rPr>
            </w:pPr>
            <w:r w:rsidRPr="000D3D32">
              <w:rPr>
                <w:sz w:val="24"/>
                <w:szCs w:val="24"/>
              </w:rPr>
              <w:t xml:space="preserve">Накази Міністерства регіонального розвитку, будівництва та житлово-комунального господарства України від 31.05.2017 №135 </w:t>
            </w:r>
            <w:r>
              <w:rPr>
                <w:sz w:val="24"/>
                <w:szCs w:val="24"/>
              </w:rPr>
              <w:t>«</w:t>
            </w:r>
            <w:r w:rsidRPr="000D3D32">
              <w:rPr>
                <w:sz w:val="24"/>
                <w:szCs w:val="24"/>
              </w:rPr>
              <w:t>Про затвердження Порядку ведення реєстру містобудівних умов та обмежень</w:t>
            </w:r>
            <w:r>
              <w:rPr>
                <w:sz w:val="24"/>
                <w:szCs w:val="24"/>
              </w:rPr>
              <w:t>»</w:t>
            </w:r>
            <w:r w:rsidRPr="000D3D32">
              <w:rPr>
                <w:sz w:val="24"/>
                <w:szCs w:val="24"/>
              </w:rPr>
              <w:t xml:space="preserve">, від 06.11.2017 №289 </w:t>
            </w:r>
            <w:r>
              <w:rPr>
                <w:sz w:val="24"/>
                <w:szCs w:val="24"/>
              </w:rPr>
              <w:t>«</w:t>
            </w:r>
            <w:r w:rsidRPr="000D3D32">
              <w:rPr>
                <w:sz w:val="24"/>
                <w:szCs w:val="24"/>
              </w:rPr>
              <w:t>Про затвердження Переліку об’єктів будівництва, для проектування яких містобудівні умови та обмеження не надаються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ED514C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CE0CFD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bookmarkStart w:id="0" w:name="_GoBack"/>
            <w:r w:rsidR="00CE0CFD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3E2BF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CE0CFD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3E2BF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</w:t>
            </w:r>
            <w:r w:rsidR="00CE0CFD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  <w:r w:rsidR="003E2BF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D2867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№</w:t>
            </w:r>
            <w:r w:rsidR="003E2BF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  <w:r w:rsidR="00CE0CFD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r w:rsidR="00B40264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proofErr w:type="spellStart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</w:t>
            </w:r>
            <w:proofErr w:type="spellEnd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ED514C">
        <w:trPr>
          <w:trHeight w:val="643"/>
        </w:trPr>
        <w:tc>
          <w:tcPr>
            <w:tcW w:w="9640" w:type="dxa"/>
            <w:gridSpan w:val="2"/>
            <w:shd w:val="clear" w:color="auto" w:fill="auto"/>
          </w:tcPr>
          <w:p w:rsidR="00EC01D9" w:rsidRDefault="00391E4E" w:rsidP="00ED51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EC01D9" w:rsidRPr="008F4FD1">
              <w:rPr>
                <w:b/>
                <w:sz w:val="24"/>
                <w:szCs w:val="24"/>
              </w:rPr>
              <w:t>мови отримання адміністративної послуги</w:t>
            </w:r>
          </w:p>
          <w:p w:rsidR="00D168D9" w:rsidRPr="008F4FD1" w:rsidRDefault="00D168D9" w:rsidP="00ED514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Підстава для одержання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ED514C">
            <w:pPr>
              <w:jc w:val="both"/>
            </w:pPr>
            <w:r w:rsidRPr="008F4FD1">
              <w:rPr>
                <w:sz w:val="24"/>
                <w:szCs w:val="24"/>
              </w:rPr>
              <w:lastRenderedPageBreak/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ED514C">
        <w:tc>
          <w:tcPr>
            <w:tcW w:w="2559" w:type="dxa"/>
          </w:tcPr>
          <w:p w:rsidR="00610E98" w:rsidRPr="008F4FD1" w:rsidRDefault="00610E98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610E98" w:rsidRDefault="00610E98" w:rsidP="00ED514C">
            <w:pPr>
              <w:tabs>
                <w:tab w:val="left" w:pos="140"/>
              </w:tabs>
              <w:spacing w:line="230" w:lineRule="auto"/>
              <w:ind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>до заяви д</w:t>
            </w:r>
            <w:r w:rsidRPr="008F4FD1">
              <w:rPr>
                <w:sz w:val="24"/>
                <w:szCs w:val="24"/>
              </w:rPr>
              <w:t>одає</w:t>
            </w:r>
            <w:r>
              <w:rPr>
                <w:sz w:val="24"/>
                <w:szCs w:val="24"/>
              </w:rPr>
              <w:t>ться</w:t>
            </w:r>
            <w:r w:rsidRPr="008F4FD1">
              <w:rPr>
                <w:sz w:val="24"/>
                <w:szCs w:val="24"/>
              </w:rPr>
              <w:t>:</w:t>
            </w:r>
          </w:p>
          <w:p w:rsidR="00AC6EDC" w:rsidRPr="008F4FD1" w:rsidRDefault="00AC6EDC" w:rsidP="00ED514C">
            <w:pPr>
              <w:tabs>
                <w:tab w:val="left" w:pos="140"/>
              </w:tabs>
              <w:spacing w:line="230" w:lineRule="auto"/>
              <w:ind w:right="100"/>
              <w:jc w:val="both"/>
              <w:rPr>
                <w:sz w:val="24"/>
                <w:szCs w:val="24"/>
              </w:rPr>
            </w:pPr>
            <w:r w:rsidRPr="00AC6EDC">
              <w:rPr>
                <w:sz w:val="24"/>
                <w:szCs w:val="24"/>
              </w:rPr>
              <w:t xml:space="preserve">- примірник містобудівних умов та обмежень замовника, якщо такий </w:t>
            </w:r>
            <w:r>
              <w:rPr>
                <w:sz w:val="24"/>
                <w:szCs w:val="24"/>
              </w:rPr>
              <w:t>документ</w:t>
            </w:r>
            <w:r w:rsidRPr="00AC6EDC">
              <w:rPr>
                <w:sz w:val="24"/>
                <w:szCs w:val="24"/>
              </w:rPr>
              <w:t xml:space="preserve"> надавався до 01 вересня 2020 року;</w:t>
            </w:r>
          </w:p>
          <w:p w:rsidR="00D53482" w:rsidRDefault="00AC6EDC" w:rsidP="00ED514C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-</w:t>
            </w:r>
            <w:r w:rsidR="00D53482"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копія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документа,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що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посвідчує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чи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користування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земельною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ділянкою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або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копія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договору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суперфіцію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- у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разі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якщо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речове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право на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земельну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ділянку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не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зареєстровано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в Державному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реєстрі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речових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нерухоме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3482" w:rsidRPr="00D53482">
              <w:rPr>
                <w:sz w:val="24"/>
                <w:szCs w:val="24"/>
                <w:lang w:val="ru-RU"/>
              </w:rPr>
              <w:t>майно</w:t>
            </w:r>
            <w:proofErr w:type="spellEnd"/>
            <w:r w:rsidR="00D53482" w:rsidRPr="00D53482">
              <w:rPr>
                <w:sz w:val="24"/>
                <w:szCs w:val="24"/>
                <w:lang w:val="ru-RU"/>
              </w:rPr>
              <w:t>;</w:t>
            </w:r>
          </w:p>
          <w:p w:rsidR="00610E98" w:rsidRPr="008F4FD1" w:rsidRDefault="00EF0746" w:rsidP="00ED514C">
            <w:pPr>
              <w:jc w:val="both"/>
              <w:rPr>
                <w:sz w:val="24"/>
                <w:szCs w:val="24"/>
              </w:rPr>
            </w:pPr>
            <w:r w:rsidRPr="00795936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повідомлення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про початок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будівельних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робіт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щодо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об’єктів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класом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наслідків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відповідальності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) належать до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об'єктів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незначними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6">
              <w:rPr>
                <w:sz w:val="24"/>
                <w:szCs w:val="24"/>
                <w:lang w:val="ru-RU"/>
              </w:rPr>
              <w:t>наслідками</w:t>
            </w:r>
            <w:proofErr w:type="spellEnd"/>
            <w:r w:rsidRPr="00795936">
              <w:rPr>
                <w:sz w:val="24"/>
                <w:szCs w:val="24"/>
                <w:lang w:val="ru-RU"/>
              </w:rPr>
              <w:t xml:space="preserve"> (СС1).</w:t>
            </w: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ED514C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ED514C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ED514C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ED514C">
        <w:trPr>
          <w:trHeight w:val="844"/>
        </w:trPr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ED51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ED514C">
        <w:trPr>
          <w:trHeight w:val="716"/>
        </w:trPr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ED514C">
            <w:pPr>
              <w:tabs>
                <w:tab w:val="left" w:pos="6978"/>
              </w:tabs>
              <w:ind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6C2ADB" w:rsidP="00ED514C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0E02A9" w:rsidRPr="000E02A9" w:rsidRDefault="000E02A9" w:rsidP="00ED514C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0E02A9">
              <w:rPr>
                <w:sz w:val="24"/>
                <w:szCs w:val="24"/>
                <w:lang w:val="ru-RU"/>
              </w:rPr>
              <w:t>неподання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визначених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документів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необхідних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прийняття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рішення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="00EF0746">
              <w:rPr>
                <w:sz w:val="24"/>
                <w:szCs w:val="24"/>
                <w:lang w:val="ru-RU"/>
              </w:rPr>
              <w:t>скасування</w:t>
            </w:r>
            <w:proofErr w:type="spellEnd"/>
            <w:r w:rsidR="00EF074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EF0746">
              <w:rPr>
                <w:sz w:val="24"/>
                <w:szCs w:val="24"/>
                <w:lang w:val="ru-RU"/>
              </w:rPr>
              <w:t>містобудівних</w:t>
            </w:r>
            <w:proofErr w:type="spellEnd"/>
            <w:r w:rsidR="00EF0746">
              <w:rPr>
                <w:sz w:val="24"/>
                <w:szCs w:val="24"/>
                <w:lang w:val="ru-RU"/>
              </w:rPr>
              <w:t xml:space="preserve"> умов та </w:t>
            </w:r>
            <w:proofErr w:type="spellStart"/>
            <w:r w:rsidR="00EF0746">
              <w:rPr>
                <w:sz w:val="24"/>
                <w:szCs w:val="24"/>
                <w:lang w:val="ru-RU"/>
              </w:rPr>
              <w:t>обмежень</w:t>
            </w:r>
            <w:proofErr w:type="spellEnd"/>
          </w:p>
          <w:p w:rsidR="00D32CAC" w:rsidRPr="000E02A9" w:rsidRDefault="00D32CAC" w:rsidP="00ED514C">
            <w:pPr>
              <w:jc w:val="both"/>
              <w:rPr>
                <w:sz w:val="24"/>
                <w:szCs w:val="24"/>
                <w:lang w:val="ru-RU"/>
              </w:rPr>
            </w:pPr>
            <w:bookmarkStart w:id="2" w:name="n1022"/>
            <w:bookmarkStart w:id="3" w:name="n1024"/>
            <w:bookmarkEnd w:id="2"/>
            <w:bookmarkEnd w:id="3"/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8F4FD1" w:rsidRDefault="0077199F" w:rsidP="00ED51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Скасовані м</w:t>
            </w:r>
            <w:r w:rsidR="000E02A9" w:rsidRPr="000E02A9">
              <w:rPr>
                <w:sz w:val="24"/>
                <w:szCs w:val="24"/>
              </w:rPr>
              <w:t>істобудівн</w:t>
            </w:r>
            <w:r w:rsidR="000E02A9">
              <w:rPr>
                <w:sz w:val="24"/>
                <w:szCs w:val="24"/>
              </w:rPr>
              <w:t>і</w:t>
            </w:r>
            <w:r w:rsidR="000E02A9" w:rsidRPr="000E02A9">
              <w:rPr>
                <w:sz w:val="24"/>
                <w:szCs w:val="24"/>
              </w:rPr>
              <w:t xml:space="preserve"> умов</w:t>
            </w:r>
            <w:r w:rsidR="000E02A9">
              <w:rPr>
                <w:sz w:val="24"/>
                <w:szCs w:val="24"/>
              </w:rPr>
              <w:t>и</w:t>
            </w:r>
            <w:r w:rsidR="000E02A9" w:rsidRPr="000E02A9">
              <w:rPr>
                <w:sz w:val="24"/>
                <w:szCs w:val="24"/>
              </w:rPr>
              <w:t xml:space="preserve"> та обмежен</w:t>
            </w:r>
            <w:r w:rsidR="000E02A9">
              <w:rPr>
                <w:sz w:val="24"/>
                <w:szCs w:val="24"/>
              </w:rPr>
              <w:t>ня</w:t>
            </w:r>
            <w:r w:rsidR="000E02A9" w:rsidRPr="000E02A9">
              <w:rPr>
                <w:sz w:val="24"/>
                <w:szCs w:val="24"/>
              </w:rPr>
              <w:t xml:space="preserve"> для проектування об’єкта будівництва </w:t>
            </w:r>
          </w:p>
        </w:tc>
      </w:tr>
      <w:tr w:rsidR="00EC01D9" w:rsidRPr="008F4FD1" w:rsidTr="00ED514C">
        <w:trPr>
          <w:trHeight w:val="774"/>
        </w:trPr>
        <w:tc>
          <w:tcPr>
            <w:tcW w:w="2559" w:type="dxa"/>
          </w:tcPr>
          <w:p w:rsidR="00EC01D9" w:rsidRPr="008F4FD1" w:rsidRDefault="00EC01D9" w:rsidP="00ED514C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ED51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ED514C">
        <w:tc>
          <w:tcPr>
            <w:tcW w:w="2559" w:type="dxa"/>
          </w:tcPr>
          <w:p w:rsidR="00EC01D9" w:rsidRPr="008F4FD1" w:rsidRDefault="00EC01D9" w:rsidP="00ED514C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ED51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D51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D514C" w:rsidRDefault="00ED514C" w:rsidP="00ED514C">
      <w:pPr>
        <w:widowControl w:val="0"/>
        <w:autoSpaceDE w:val="0"/>
        <w:autoSpaceDN w:val="0"/>
        <w:adjustRightInd w:val="0"/>
        <w:ind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ED514C" w:rsidP="00ED514C">
      <w:pPr>
        <w:widowControl w:val="0"/>
        <w:autoSpaceDE w:val="0"/>
        <w:autoSpaceDN w:val="0"/>
        <w:adjustRightInd w:val="0"/>
        <w:ind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                            </w:t>
      </w:r>
      <w:r w:rsidR="0036784C"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="0036784C"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="0036784C"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="0036784C"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="0036784C"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="0036784C" w:rsidRPr="0036784C">
        <w:rPr>
          <w:rFonts w:eastAsia="Times New Roman"/>
          <w:b/>
          <w:bCs/>
          <w:sz w:val="24"/>
          <w:szCs w:val="24"/>
        </w:rPr>
        <w:t>А</w:t>
      </w:r>
      <w:r w:rsidR="0036784C"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="0036784C"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="0036784C"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="0036784C"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="0036784C"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="0036784C"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="0036784C"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="0036784C"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="0036784C"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BB046F">
        <w:rPr>
          <w:rFonts w:eastAsia="Times New Roman"/>
          <w:b/>
          <w:bCs/>
          <w:spacing w:val="2"/>
          <w:w w:val="99"/>
          <w:sz w:val="24"/>
          <w:szCs w:val="24"/>
        </w:rPr>
        <w:t>0</w:t>
      </w:r>
      <w:r w:rsidR="00391E4E">
        <w:rPr>
          <w:rFonts w:eastAsia="Times New Roman"/>
          <w:b/>
          <w:bCs/>
          <w:spacing w:val="2"/>
          <w:w w:val="99"/>
          <w:sz w:val="24"/>
          <w:szCs w:val="24"/>
        </w:rPr>
        <w:t>4</w:t>
      </w:r>
    </w:p>
    <w:p w:rsidR="0036784C" w:rsidRDefault="00391E4E" w:rsidP="00ED514C">
      <w:pPr>
        <w:jc w:val="center"/>
        <w:rPr>
          <w:rFonts w:eastAsia="Times New Roman"/>
          <w:b/>
          <w:sz w:val="24"/>
          <w:szCs w:val="24"/>
        </w:rPr>
      </w:pPr>
      <w:r w:rsidRPr="00391E4E">
        <w:rPr>
          <w:b/>
          <w:sz w:val="24"/>
          <w:szCs w:val="24"/>
          <w:u w:val="single"/>
        </w:rPr>
        <w:t>02480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391E4E" w:rsidRDefault="00391E4E" w:rsidP="00ED514C">
      <w:pPr>
        <w:jc w:val="center"/>
        <w:rPr>
          <w:b/>
          <w:sz w:val="24"/>
          <w:szCs w:val="24"/>
          <w:u w:val="single"/>
        </w:rPr>
      </w:pPr>
      <w:r w:rsidRPr="00391E4E">
        <w:rPr>
          <w:b/>
          <w:sz w:val="24"/>
          <w:szCs w:val="24"/>
          <w:u w:val="single"/>
        </w:rPr>
        <w:t>Скасування містобудівних умов та обмежень (крім об’єктів, що за класом наслідків (відповідальності) належать до об’єктів із середніми (СС2) та значними (СС3) наслідками та об’єктів, на які поширюється дія Закону України</w:t>
      </w:r>
    </w:p>
    <w:p w:rsidR="00391E4E" w:rsidRDefault="00391E4E" w:rsidP="00ED514C">
      <w:pPr>
        <w:jc w:val="center"/>
        <w:rPr>
          <w:b/>
          <w:sz w:val="24"/>
          <w:szCs w:val="24"/>
          <w:u w:val="single"/>
        </w:rPr>
      </w:pPr>
      <w:r w:rsidRPr="00391E4E">
        <w:rPr>
          <w:b/>
          <w:sz w:val="24"/>
          <w:szCs w:val="24"/>
          <w:u w:val="single"/>
        </w:rPr>
        <w:t xml:space="preserve"> “Про державну таємницю”) </w:t>
      </w:r>
    </w:p>
    <w:p w:rsidR="00AE042C" w:rsidRPr="0036784C" w:rsidRDefault="00902E0A" w:rsidP="00ED514C">
      <w:pPr>
        <w:jc w:val="center"/>
        <w:rPr>
          <w:rFonts w:eastAsia="Times New Roman"/>
          <w:b/>
          <w:sz w:val="24"/>
          <w:szCs w:val="24"/>
          <w:u w:val="single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9665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718"/>
      </w:tblGrid>
      <w:tr w:rsidR="0036784C" w:rsidRPr="0036784C" w:rsidTr="00ED514C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ED51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36784C" w:rsidRPr="0036784C" w:rsidRDefault="0036784C" w:rsidP="00ED51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ED51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ED51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ED51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ED51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ED514C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ED51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36784C" w:rsidRPr="0036784C" w:rsidRDefault="0036784C" w:rsidP="00ED51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ED51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ED51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ED51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ED514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ED51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14725A" w:rsidRPr="0036784C" w:rsidRDefault="0014725A" w:rsidP="00ED514C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ED51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ED51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ED51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ED514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ED51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14725A" w:rsidRPr="00AE042C" w:rsidRDefault="0014725A" w:rsidP="00ED514C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Звягельської</w:t>
            </w:r>
            <w:proofErr w:type="spellEnd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D87D86" w:rsidP="00ED514C">
            <w:pPr>
              <w:rPr>
                <w:rFonts w:eastAsia="Verdana"/>
                <w:color w:val="000000"/>
                <w:sz w:val="24"/>
                <w:szCs w:val="24"/>
              </w:rPr>
            </w:pPr>
            <w:r w:rsidRPr="00D87D86"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ED51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ED514C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ED51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10E98" w:rsidRPr="0036784C" w:rsidRDefault="00610E98" w:rsidP="00ED51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610E98" w:rsidRPr="00FB5CB7" w:rsidRDefault="00610E98" w:rsidP="00ED514C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Прийняття рішення в </w:t>
            </w:r>
            <w:r w:rsidRPr="00610E98">
              <w:rPr>
                <w:color w:val="000000"/>
                <w:sz w:val="24"/>
                <w:szCs w:val="24"/>
              </w:rPr>
              <w:t xml:space="preserve">реєстрі будівельної діяльності </w:t>
            </w:r>
            <w:r>
              <w:rPr>
                <w:color w:val="000000"/>
                <w:sz w:val="24"/>
                <w:szCs w:val="24"/>
              </w:rPr>
              <w:t>про видачу документу або аргументовану відмову у його видачі</w:t>
            </w:r>
          </w:p>
        </w:tc>
        <w:tc>
          <w:tcPr>
            <w:tcW w:w="2052" w:type="dxa"/>
          </w:tcPr>
          <w:p w:rsidR="00610E98" w:rsidRPr="00FB5CB7" w:rsidRDefault="00610E98" w:rsidP="00ED514C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ED514C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ED51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</w:tr>
      <w:tr w:rsidR="00610E98" w:rsidRPr="0036784C" w:rsidTr="00ED51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10E98" w:rsidRPr="0036784C" w:rsidRDefault="00610E98" w:rsidP="00ED51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</w:tcPr>
          <w:p w:rsidR="00610E98" w:rsidRPr="00FB5CB7" w:rsidRDefault="00610E98" w:rsidP="00ED514C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Створення документу в реєстрі будівельної діяльності або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610E98" w:rsidRPr="00FB5CB7" w:rsidRDefault="00610E98" w:rsidP="00ED51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Default="00212212" w:rsidP="00ED514C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ED514C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ED51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3-7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ED51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10E98" w:rsidRPr="0036784C" w:rsidRDefault="00610E98" w:rsidP="00ED51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767" w:type="dxa"/>
          </w:tcPr>
          <w:p w:rsidR="00610E98" w:rsidRPr="00FB5CB7" w:rsidRDefault="00610E98" w:rsidP="00ED514C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610E98" w:rsidP="00ED51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Default="00610E98" w:rsidP="00ED514C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ED51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212212" w:rsidRPr="0036784C" w:rsidTr="00ED51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212212" w:rsidRDefault="00212212" w:rsidP="00ED51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767" w:type="dxa"/>
          </w:tcPr>
          <w:p w:rsidR="00212212" w:rsidRPr="00FB5CB7" w:rsidRDefault="00212212" w:rsidP="00ED514C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Реєстрація </w:t>
            </w:r>
            <w:r w:rsidR="000E02A9" w:rsidRPr="000E02A9">
              <w:rPr>
                <w:color w:val="000000"/>
                <w:sz w:val="24"/>
                <w:szCs w:val="24"/>
              </w:rPr>
              <w:t>містобудівних умов та обмежень в журналі реєстрації</w:t>
            </w:r>
          </w:p>
        </w:tc>
        <w:tc>
          <w:tcPr>
            <w:tcW w:w="2052" w:type="dxa"/>
          </w:tcPr>
          <w:p w:rsidR="00212212" w:rsidRPr="00FB5CB7" w:rsidRDefault="00212212" w:rsidP="00ED514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Pr="00597200" w:rsidRDefault="00212212" w:rsidP="00ED514C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212212" w:rsidRDefault="00212212" w:rsidP="00ED514C">
            <w:pPr>
              <w:jc w:val="both"/>
              <w:rPr>
                <w:sz w:val="22"/>
                <w:szCs w:val="22"/>
              </w:rPr>
            </w:pPr>
          </w:p>
        </w:tc>
      </w:tr>
      <w:tr w:rsidR="0014725A" w:rsidRPr="0036784C" w:rsidTr="00ED51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E2222" w:rsidP="00ED51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ED514C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ED514C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ED514C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ED514C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610E98" w:rsidP="00ED514C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725A" w:rsidRPr="0036784C" w:rsidTr="00ED514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ED51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4976FB" w:rsidRDefault="004976FB" w:rsidP="00ED514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ED51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ED51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ED514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4976FB" w:rsidRDefault="0014725A" w:rsidP="00ED514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ED51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ED51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ED514C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14725A" w:rsidRPr="004976FB" w:rsidRDefault="0014725A" w:rsidP="00ED514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ED51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ED514C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ED514C"/>
    <w:p w:rsidR="00610E98" w:rsidRDefault="00610E98" w:rsidP="00ED514C"/>
    <w:p w:rsidR="009C1D10" w:rsidRPr="009C1D10" w:rsidRDefault="009C1D10" w:rsidP="00ED514C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>
        <w:rPr>
          <w:sz w:val="24"/>
          <w:szCs w:val="24"/>
        </w:rPr>
        <w:t>0</w:t>
      </w:r>
      <w:r w:rsidR="00391E4E">
        <w:rPr>
          <w:sz w:val="24"/>
          <w:szCs w:val="24"/>
        </w:rPr>
        <w:t>4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ED514C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391E4E" w:rsidRPr="00391E4E">
        <w:rPr>
          <w:b/>
          <w:sz w:val="24"/>
          <w:szCs w:val="24"/>
          <w:u w:val="single"/>
        </w:rPr>
        <w:t>02480</w:t>
      </w:r>
    </w:p>
    <w:p w:rsidR="009C1D10" w:rsidRPr="009C1D10" w:rsidRDefault="009C1D10" w:rsidP="00ED514C">
      <w:pPr>
        <w:rPr>
          <w:sz w:val="24"/>
          <w:szCs w:val="24"/>
        </w:rPr>
      </w:pPr>
    </w:p>
    <w:p w:rsidR="009C1D10" w:rsidRPr="009C1D10" w:rsidRDefault="009C1D10" w:rsidP="00ED514C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ED514C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ED514C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ED514C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</w:t>
      </w:r>
      <w:proofErr w:type="spellStart"/>
      <w:r w:rsidRPr="009C1D10">
        <w:rPr>
          <w:sz w:val="24"/>
          <w:szCs w:val="24"/>
        </w:rPr>
        <w:t>Звягельської</w:t>
      </w:r>
      <w:proofErr w:type="spellEnd"/>
      <w:r w:rsidRPr="009C1D10">
        <w:rPr>
          <w:sz w:val="24"/>
          <w:szCs w:val="24"/>
        </w:rPr>
        <w:t xml:space="preserve"> міської ради</w:t>
      </w:r>
    </w:p>
    <w:p w:rsidR="00835D60" w:rsidRDefault="00835D60" w:rsidP="00ED514C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</w:t>
      </w:r>
    </w:p>
    <w:p w:rsidR="00835D60" w:rsidRPr="00835D60" w:rsidRDefault="00835D60" w:rsidP="00ED514C">
      <w:pPr>
        <w:spacing w:line="36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     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ED514C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ED514C">
        <w:rPr>
          <w:rFonts w:eastAsia="Times New Roman"/>
          <w:sz w:val="24"/>
          <w:szCs w:val="24"/>
          <w:lang w:val="ru-RU"/>
        </w:rPr>
        <w:t xml:space="preserve">      </w:t>
      </w:r>
      <w:r w:rsidRPr="00835D60">
        <w:rPr>
          <w:rFonts w:eastAsia="Times New Roman"/>
          <w:sz w:val="24"/>
          <w:szCs w:val="24"/>
          <w:lang w:val="ru-RU"/>
        </w:rPr>
        <w:t xml:space="preserve"> 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ED514C">
      <w:pPr>
        <w:tabs>
          <w:tab w:val="left" w:pos="1650"/>
        </w:tabs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</w:rPr>
        <w:t xml:space="preserve">                                 </w:t>
      </w:r>
      <w:r w:rsidR="00ED514C">
        <w:rPr>
          <w:rFonts w:eastAsia="Times New Roman"/>
        </w:rPr>
        <w:t xml:space="preserve">                            </w:t>
      </w: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ED514C" w:rsidP="00ED514C">
      <w:pPr>
        <w:tabs>
          <w:tab w:val="left" w:pos="1650"/>
        </w:tabs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 xml:space="preserve">                                                             </w:t>
      </w:r>
      <w:r w:rsidR="00835D60"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ED514C" w:rsidP="00ED514C">
      <w:pPr>
        <w:tabs>
          <w:tab w:val="left" w:pos="1650"/>
        </w:tabs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 xml:space="preserve">                                                              </w:t>
      </w:r>
      <w:r w:rsidR="00835D60"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ED514C" w:rsidP="00ED514C">
      <w:pPr>
        <w:tabs>
          <w:tab w:val="left" w:pos="1650"/>
        </w:tabs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 xml:space="preserve">                                                              </w:t>
      </w:r>
      <w:r w:rsid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ED514C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="00ED514C">
        <w:rPr>
          <w:rFonts w:eastAsia="Times New Roman"/>
        </w:rPr>
        <w:t xml:space="preserve">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ED514C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</w:t>
      </w:r>
      <w:r w:rsidR="00ED514C">
        <w:rPr>
          <w:rFonts w:eastAsia="Times New Roman"/>
        </w:rPr>
        <w:t xml:space="preserve">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835D60" w:rsidRPr="00835D60" w:rsidRDefault="00835D60" w:rsidP="00ED514C">
      <w:pPr>
        <w:rPr>
          <w:rFonts w:eastAsia="Times New Roman"/>
        </w:rPr>
      </w:pPr>
    </w:p>
    <w:p w:rsidR="00223EE4" w:rsidRPr="00223EE4" w:rsidRDefault="00223EE4" w:rsidP="00ED514C">
      <w:pPr>
        <w:jc w:val="center"/>
        <w:rPr>
          <w:rFonts w:eastAsia="Times New Roman"/>
        </w:rPr>
      </w:pPr>
      <w:r w:rsidRPr="00223EE4">
        <w:rPr>
          <w:rFonts w:eastAsia="Times New Roman"/>
        </w:rPr>
        <w:t>ЗАЯВА</w:t>
      </w:r>
    </w:p>
    <w:p w:rsidR="00223EE4" w:rsidRPr="00223EE4" w:rsidRDefault="00223EE4" w:rsidP="00ED514C">
      <w:pPr>
        <w:jc w:val="center"/>
        <w:rPr>
          <w:rFonts w:eastAsia="Times New Roman"/>
        </w:rPr>
      </w:pPr>
      <w:r w:rsidRPr="00223EE4">
        <w:rPr>
          <w:rFonts w:eastAsia="Times New Roman"/>
          <w:sz w:val="24"/>
          <w:szCs w:val="24"/>
          <w:shd w:val="clear" w:color="auto" w:fill="F5F5F5"/>
        </w:rPr>
        <w:t xml:space="preserve">про </w:t>
      </w:r>
      <w:r w:rsidR="00391E4E">
        <w:rPr>
          <w:rFonts w:eastAsia="Times New Roman"/>
          <w:sz w:val="24"/>
          <w:szCs w:val="24"/>
          <w:shd w:val="clear" w:color="auto" w:fill="F5F5F5"/>
        </w:rPr>
        <w:t>с</w:t>
      </w:r>
      <w:r w:rsidR="00391E4E" w:rsidRPr="00391E4E">
        <w:rPr>
          <w:rFonts w:eastAsia="Times New Roman"/>
          <w:sz w:val="24"/>
          <w:szCs w:val="24"/>
          <w:shd w:val="clear" w:color="auto" w:fill="F5F5F5"/>
        </w:rPr>
        <w:t xml:space="preserve">касування містобудівних умов та обмежень </w:t>
      </w:r>
      <w:r w:rsidR="00391E4E" w:rsidRPr="00795936">
        <w:rPr>
          <w:rFonts w:eastAsia="Times New Roman"/>
          <w:sz w:val="24"/>
          <w:szCs w:val="24"/>
          <w:shd w:val="clear" w:color="auto" w:fill="F5F5F5"/>
        </w:rPr>
        <w:t>(крім об’єктів, що за класом наслідків (відповідальності) належать до об’єктів із середніми (СС2) та значними (СС3) наслідками та об’єктів, на які поширюється дія Закону України “Про державну таємницю”)</w:t>
      </w:r>
    </w:p>
    <w:p w:rsidR="00223EE4" w:rsidRPr="00223EE4" w:rsidRDefault="00223EE4" w:rsidP="00ED514C">
      <w:pPr>
        <w:jc w:val="both"/>
        <w:rPr>
          <w:rFonts w:eastAsia="Times New Roman"/>
        </w:rPr>
      </w:pPr>
    </w:p>
    <w:p w:rsidR="00391E4E" w:rsidRPr="00C9100B" w:rsidRDefault="00223EE4" w:rsidP="00ED514C">
      <w:pPr>
        <w:rPr>
          <w:rFonts w:eastAsia="Times New Roman"/>
        </w:rPr>
      </w:pPr>
      <w:r w:rsidRPr="00223EE4">
        <w:rPr>
          <w:rFonts w:eastAsia="Times New Roman"/>
        </w:rPr>
        <w:t xml:space="preserve">    Прошу </w:t>
      </w:r>
      <w:r w:rsidR="00391E4E">
        <w:rPr>
          <w:rFonts w:eastAsia="Times New Roman"/>
        </w:rPr>
        <w:t>скасувати</w:t>
      </w:r>
      <w:r w:rsidRPr="00223EE4">
        <w:rPr>
          <w:rFonts w:eastAsia="Times New Roman"/>
        </w:rPr>
        <w:t xml:space="preserve"> містобудівні умови та обмеження для проектування об’єкта будівництва</w:t>
      </w:r>
      <w:r w:rsidR="00391E4E" w:rsidRPr="00391E4E">
        <w:t xml:space="preserve"> </w:t>
      </w:r>
      <w:r w:rsidR="00391E4E" w:rsidRPr="00391E4E">
        <w:rPr>
          <w:rFonts w:eastAsia="Times New Roman"/>
        </w:rPr>
        <w:t>за реєстраційни</w:t>
      </w:r>
      <w:r w:rsidR="00391E4E">
        <w:rPr>
          <w:rFonts w:eastAsia="Times New Roman"/>
        </w:rPr>
        <w:t>м</w:t>
      </w:r>
      <w:r w:rsidR="00391E4E" w:rsidRPr="00391E4E">
        <w:rPr>
          <w:rFonts w:eastAsia="Times New Roman"/>
        </w:rPr>
        <w:t xml:space="preserve"> номер</w:t>
      </w:r>
      <w:r w:rsidR="00391E4E">
        <w:rPr>
          <w:rFonts w:eastAsia="Times New Roman"/>
        </w:rPr>
        <w:t>ом</w:t>
      </w:r>
      <w:r w:rsidRPr="00391E4E">
        <w:rPr>
          <w:rFonts w:eastAsia="Times New Roman"/>
        </w:rPr>
        <w:t>:</w:t>
      </w:r>
      <w:r w:rsidRPr="00223EE4">
        <w:rPr>
          <w:rFonts w:eastAsia="Times New Roman"/>
        </w:rPr>
        <w:t xml:space="preserve"> </w:t>
      </w:r>
    </w:p>
    <w:p w:rsidR="00391E4E" w:rsidRPr="00C9100B" w:rsidRDefault="00391E4E" w:rsidP="00ED514C">
      <w:pPr>
        <w:rPr>
          <w:rFonts w:eastAsia="Times New Roman"/>
        </w:rPr>
      </w:pPr>
      <w:r w:rsidRPr="00C9100B">
        <w:rPr>
          <w:rFonts w:eastAsia="Times New Roman"/>
        </w:rPr>
        <w:t>ЄДЕССБ  MU01:____________________________________________________</w:t>
      </w:r>
    </w:p>
    <w:p w:rsidR="00391E4E" w:rsidRPr="00C9100B" w:rsidRDefault="00391E4E" w:rsidP="00ED514C">
      <w:pPr>
        <w:rPr>
          <w:rFonts w:eastAsia="Times New Roman"/>
        </w:rPr>
      </w:pPr>
      <w:r w:rsidRPr="00C9100B">
        <w:rPr>
          <w:rFonts w:eastAsia="Times New Roman"/>
        </w:rPr>
        <w:t xml:space="preserve">підстава </w:t>
      </w:r>
      <w:r>
        <w:rPr>
          <w:rFonts w:eastAsia="Times New Roman"/>
        </w:rPr>
        <w:t>скасування</w:t>
      </w:r>
      <w:r w:rsidRPr="00C9100B">
        <w:rPr>
          <w:rFonts w:eastAsia="Times New Roman"/>
        </w:rPr>
        <w:t>: _______________________________________________</w:t>
      </w:r>
    </w:p>
    <w:p w:rsidR="00391E4E" w:rsidRPr="00C9100B" w:rsidRDefault="00391E4E" w:rsidP="00ED514C">
      <w:pPr>
        <w:spacing w:line="360" w:lineRule="auto"/>
        <w:rPr>
          <w:rFonts w:eastAsia="Times New Roman"/>
          <w:b/>
          <w:sz w:val="24"/>
          <w:szCs w:val="24"/>
        </w:rPr>
      </w:pPr>
      <w:r w:rsidRPr="00C9100B">
        <w:rPr>
          <w:rFonts w:eastAsia="Times New Roman"/>
        </w:rPr>
        <w:t>__________________________________________________________________</w:t>
      </w:r>
    </w:p>
    <w:p w:rsidR="00391E4E" w:rsidRPr="00C9100B" w:rsidRDefault="00391E4E" w:rsidP="00ED514C">
      <w:pPr>
        <w:spacing w:line="360" w:lineRule="auto"/>
        <w:jc w:val="center"/>
        <w:rPr>
          <w:rFonts w:eastAsia="Times New Roman"/>
          <w:sz w:val="16"/>
          <w:szCs w:val="16"/>
        </w:rPr>
      </w:pPr>
      <w:r w:rsidRPr="00C9100B">
        <w:rPr>
          <w:rFonts w:eastAsia="Times New Roman"/>
          <w:sz w:val="16"/>
          <w:szCs w:val="16"/>
        </w:rPr>
        <w:t>(нове будівництво, реконструкція,  тощо)</w:t>
      </w:r>
    </w:p>
    <w:p w:rsidR="00391E4E" w:rsidRPr="00C9100B" w:rsidRDefault="00391E4E" w:rsidP="00ED514C">
      <w:pPr>
        <w:spacing w:line="360" w:lineRule="auto"/>
        <w:jc w:val="both"/>
        <w:rPr>
          <w:rFonts w:eastAsia="Times New Roman"/>
          <w:sz w:val="16"/>
          <w:szCs w:val="16"/>
        </w:rPr>
      </w:pPr>
      <w:r w:rsidRPr="00C9100B">
        <w:rPr>
          <w:rFonts w:eastAsia="Times New Roman"/>
          <w:sz w:val="16"/>
          <w:szCs w:val="16"/>
        </w:rPr>
        <w:t>____________________________________________________________________________________________________________________</w:t>
      </w:r>
    </w:p>
    <w:p w:rsidR="00391E4E" w:rsidRPr="00C9100B" w:rsidRDefault="00391E4E" w:rsidP="00ED514C">
      <w:pPr>
        <w:spacing w:line="360" w:lineRule="auto"/>
        <w:jc w:val="center"/>
        <w:rPr>
          <w:rFonts w:eastAsia="Times New Roman"/>
          <w:sz w:val="16"/>
          <w:szCs w:val="16"/>
        </w:rPr>
      </w:pPr>
      <w:r w:rsidRPr="00C9100B">
        <w:rPr>
          <w:rFonts w:eastAsia="Times New Roman"/>
          <w:sz w:val="16"/>
          <w:szCs w:val="16"/>
        </w:rPr>
        <w:t xml:space="preserve">(найменування  об’єкта, </w:t>
      </w:r>
      <w:r w:rsidRPr="00C9100B">
        <w:rPr>
          <w:rFonts w:eastAsia="Times New Roman"/>
          <w:b/>
          <w:sz w:val="16"/>
          <w:szCs w:val="16"/>
        </w:rPr>
        <w:t xml:space="preserve"> </w:t>
      </w:r>
      <w:r w:rsidRPr="00C9100B">
        <w:rPr>
          <w:rFonts w:eastAsia="Times New Roman"/>
          <w:sz w:val="16"/>
          <w:szCs w:val="16"/>
        </w:rPr>
        <w:t>місце розташування об’єкта)</w:t>
      </w:r>
    </w:p>
    <w:p w:rsidR="00391E4E" w:rsidRPr="00C9100B" w:rsidRDefault="00391E4E" w:rsidP="00ED514C">
      <w:pPr>
        <w:spacing w:line="360" w:lineRule="auto"/>
        <w:jc w:val="center"/>
        <w:rPr>
          <w:rFonts w:eastAsia="Times New Roman"/>
          <w:sz w:val="16"/>
          <w:szCs w:val="16"/>
        </w:rPr>
      </w:pPr>
    </w:p>
    <w:p w:rsidR="00391E4E" w:rsidRPr="00C9100B" w:rsidRDefault="00391E4E" w:rsidP="00ED514C">
      <w:pPr>
        <w:spacing w:line="360" w:lineRule="auto"/>
        <w:jc w:val="both"/>
        <w:rPr>
          <w:rFonts w:eastAsia="Times New Roman"/>
          <w:sz w:val="16"/>
          <w:szCs w:val="16"/>
        </w:rPr>
      </w:pPr>
      <w:r w:rsidRPr="00C9100B">
        <w:rPr>
          <w:rFonts w:eastAsia="Times New Roman"/>
          <w:sz w:val="16"/>
          <w:szCs w:val="16"/>
        </w:rPr>
        <w:t>____________________________________________________________________________________________________________________</w:t>
      </w:r>
    </w:p>
    <w:p w:rsidR="00223EE4" w:rsidRPr="00223EE4" w:rsidRDefault="00223EE4" w:rsidP="00ED514C">
      <w:pPr>
        <w:spacing w:line="360" w:lineRule="auto"/>
        <w:rPr>
          <w:rFonts w:eastAsia="Times New Roman"/>
          <w:sz w:val="16"/>
          <w:szCs w:val="16"/>
        </w:rPr>
      </w:pPr>
      <w:r w:rsidRPr="00223EE4">
        <w:rPr>
          <w:rFonts w:eastAsia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223EE4" w:rsidRPr="00223EE4" w:rsidRDefault="00223EE4" w:rsidP="00ED514C">
      <w:pPr>
        <w:jc w:val="both"/>
        <w:rPr>
          <w:rFonts w:eastAsia="Times New Roman"/>
          <w:sz w:val="16"/>
          <w:szCs w:val="16"/>
        </w:rPr>
      </w:pPr>
    </w:p>
    <w:p w:rsidR="00223EE4" w:rsidRPr="00223EE4" w:rsidRDefault="00223EE4" w:rsidP="00ED514C">
      <w:pPr>
        <w:rPr>
          <w:rFonts w:eastAsia="Times New Roman"/>
        </w:rPr>
      </w:pPr>
      <w:r w:rsidRPr="00223EE4">
        <w:rPr>
          <w:rFonts w:eastAsia="Times New Roman"/>
        </w:rPr>
        <w:t>Кадастровий номер земельної ділянки: __________________________________________________________________</w:t>
      </w:r>
    </w:p>
    <w:p w:rsidR="00835D60" w:rsidRPr="00835D60" w:rsidRDefault="00835D60" w:rsidP="00ED514C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8"/>
      </w:tblGrid>
      <w:tr w:rsidR="00835D60" w:rsidRPr="00835D60" w:rsidTr="000C4972">
        <w:tc>
          <w:tcPr>
            <w:tcW w:w="9570" w:type="dxa"/>
          </w:tcPr>
          <w:p w:rsidR="00223EE4" w:rsidRDefault="00223EE4" w:rsidP="00ED514C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ED514C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835D60" w:rsidRPr="00835D60" w:rsidRDefault="00835D60" w:rsidP="00ED514C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ED514C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ED514C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147D2C" w:rsidRPr="00147D2C" w:rsidRDefault="00147D2C" w:rsidP="00ED514C">
      <w:pPr>
        <w:jc w:val="both"/>
        <w:rPr>
          <w:rFonts w:eastAsia="Times New Roman"/>
        </w:rPr>
      </w:pPr>
      <w:r w:rsidRPr="00147D2C">
        <w:rPr>
          <w:rFonts w:eastAsia="Times New Roman"/>
        </w:rPr>
        <w:t>Керуючий справами виконавчого</w:t>
      </w:r>
    </w:p>
    <w:p w:rsidR="00147D2C" w:rsidRPr="00147D2C" w:rsidRDefault="00147D2C" w:rsidP="00ED514C">
      <w:pPr>
        <w:jc w:val="both"/>
        <w:rPr>
          <w:rFonts w:eastAsia="Times New Roman"/>
        </w:rPr>
      </w:pPr>
      <w:r w:rsidRPr="00147D2C"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147D2C" w:rsidRPr="00147D2C" w:rsidSect="00ED514C">
      <w:pgSz w:w="11906" w:h="16838"/>
      <w:pgMar w:top="567" w:right="70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0D3D32"/>
    <w:rsid w:val="000E02A9"/>
    <w:rsid w:val="000E23C8"/>
    <w:rsid w:val="001131C1"/>
    <w:rsid w:val="0014725A"/>
    <w:rsid w:val="00147D2C"/>
    <w:rsid w:val="00171022"/>
    <w:rsid w:val="001E0939"/>
    <w:rsid w:val="001E2222"/>
    <w:rsid w:val="001E50F5"/>
    <w:rsid w:val="00212212"/>
    <w:rsid w:val="00223EE4"/>
    <w:rsid w:val="002850C4"/>
    <w:rsid w:val="003040BE"/>
    <w:rsid w:val="00311568"/>
    <w:rsid w:val="00362FD2"/>
    <w:rsid w:val="003653DB"/>
    <w:rsid w:val="0036784C"/>
    <w:rsid w:val="00391E4E"/>
    <w:rsid w:val="003E2BFB"/>
    <w:rsid w:val="004437CE"/>
    <w:rsid w:val="004632E6"/>
    <w:rsid w:val="004976FB"/>
    <w:rsid w:val="005145C1"/>
    <w:rsid w:val="0055007F"/>
    <w:rsid w:val="005C5448"/>
    <w:rsid w:val="00610E98"/>
    <w:rsid w:val="0069461D"/>
    <w:rsid w:val="006C2ADB"/>
    <w:rsid w:val="006D518C"/>
    <w:rsid w:val="00701F65"/>
    <w:rsid w:val="00751409"/>
    <w:rsid w:val="00755E42"/>
    <w:rsid w:val="0077199F"/>
    <w:rsid w:val="00795936"/>
    <w:rsid w:val="00835D60"/>
    <w:rsid w:val="00855476"/>
    <w:rsid w:val="008571AC"/>
    <w:rsid w:val="008A681D"/>
    <w:rsid w:val="008F4FD1"/>
    <w:rsid w:val="00902E0A"/>
    <w:rsid w:val="009417AC"/>
    <w:rsid w:val="009C1D10"/>
    <w:rsid w:val="00A145BA"/>
    <w:rsid w:val="00A53785"/>
    <w:rsid w:val="00AC6EDC"/>
    <w:rsid w:val="00AE042C"/>
    <w:rsid w:val="00B40264"/>
    <w:rsid w:val="00BB046F"/>
    <w:rsid w:val="00BB3906"/>
    <w:rsid w:val="00BC6235"/>
    <w:rsid w:val="00BD2867"/>
    <w:rsid w:val="00C93876"/>
    <w:rsid w:val="00CE0CFD"/>
    <w:rsid w:val="00CE2BD9"/>
    <w:rsid w:val="00D06AA1"/>
    <w:rsid w:val="00D168D9"/>
    <w:rsid w:val="00D32CAC"/>
    <w:rsid w:val="00D53482"/>
    <w:rsid w:val="00D87D86"/>
    <w:rsid w:val="00DB7001"/>
    <w:rsid w:val="00E720B5"/>
    <w:rsid w:val="00EC01D9"/>
    <w:rsid w:val="00ED514C"/>
    <w:rsid w:val="00EF0746"/>
    <w:rsid w:val="00F172CF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83B0C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5845</Words>
  <Characters>3333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7</cp:revision>
  <cp:lastPrinted>2024-04-03T08:12:00Z</cp:lastPrinted>
  <dcterms:created xsi:type="dcterms:W3CDTF">2024-04-16T13:29:00Z</dcterms:created>
  <dcterms:modified xsi:type="dcterms:W3CDTF">2026-01-26T09:34:00Z</dcterms:modified>
</cp:coreProperties>
</file>